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66D98" w14:textId="77777777" w:rsidR="00C41D03" w:rsidRDefault="003E2F84">
      <w:pPr>
        <w:rPr>
          <w:rFonts w:ascii="MiSans Medium" w:eastAsia="MiSans Medium" w:hAnsi="MiSans Medium" w:cs="MiSans Medium"/>
          <w:b/>
          <w:bCs/>
          <w:sz w:val="16"/>
          <w:szCs w:val="20"/>
        </w:rPr>
      </w:pPr>
      <w:r>
        <w:rPr>
          <w:rFonts w:ascii="MiSans Medium" w:eastAsia="MiSans Medium" w:hAnsi="MiSans Medium" w:cs="MiSans Medium" w:hint="eastAsia"/>
          <w:b/>
          <w:bCs/>
          <w:sz w:val="16"/>
          <w:szCs w:val="20"/>
        </w:rPr>
        <w:t>Step One</w:t>
      </w:r>
    </w:p>
    <w:p w14:paraId="66773868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rFonts w:ascii="MiSans Medium" w:eastAsia="MiSans Medium" w:hAnsi="MiSans Medium" w:cs="MiSans Medium" w:hint="eastAsia"/>
          <w:sz w:val="16"/>
          <w:szCs w:val="20"/>
        </w:rPr>
        <w:t xml:space="preserve">• Temporarily deactivate windows firewall and any antivirus software. (Note: Future updates will </w:t>
      </w:r>
    </w:p>
    <w:p w14:paraId="06BBE5F8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rFonts w:ascii="MiSans Medium" w:eastAsia="MiSans Medium" w:hAnsi="MiSans Medium" w:cs="MiSans Medium" w:hint="eastAsia"/>
          <w:sz w:val="16"/>
          <w:szCs w:val="20"/>
        </w:rPr>
        <w:t>eliminate the need for this step.)</w:t>
      </w:r>
    </w:p>
    <w:p w14:paraId="71721C0E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41AB316F" w14:textId="77777777" w:rsidR="00C41D03" w:rsidRDefault="003E2F84">
      <w:pPr>
        <w:rPr>
          <w:rFonts w:ascii="MiSans Medium" w:eastAsia="MiSans Medium" w:hAnsi="MiSans Medium" w:cs="MiSans Medium"/>
          <w:b/>
          <w:bCs/>
          <w:sz w:val="16"/>
          <w:szCs w:val="20"/>
        </w:rPr>
      </w:pPr>
      <w:r>
        <w:rPr>
          <w:rFonts w:ascii="MiSans Medium" w:eastAsia="MiSans Medium" w:hAnsi="MiSans Medium" w:cs="MiSans Medium" w:hint="eastAsia"/>
          <w:b/>
          <w:bCs/>
          <w:sz w:val="16"/>
          <w:szCs w:val="20"/>
        </w:rPr>
        <w:t>Step Two</w:t>
      </w:r>
    </w:p>
    <w:p w14:paraId="5F943BF9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rFonts w:ascii="MiSans Medium" w:eastAsia="MiSans Medium" w:hAnsi="MiSans Medium" w:cs="MiSans Medium" w:hint="eastAsia"/>
          <w:sz w:val="16"/>
          <w:szCs w:val="20"/>
        </w:rPr>
        <w:t xml:space="preserve">• Connect the 4k receiver to your computer using the provided cable. Toggle the switch located at </w:t>
      </w:r>
    </w:p>
    <w:p w14:paraId="54CDB8B1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rFonts w:ascii="MiSans Medium" w:eastAsia="MiSans Medium" w:hAnsi="MiSans Medium" w:cs="MiSans Medium" w:hint="eastAsia"/>
          <w:sz w:val="16"/>
          <w:szCs w:val="20"/>
        </w:rPr>
        <w:t>the bottom of the mouse to the "○" position to activate wireless mode.</w:t>
      </w:r>
    </w:p>
    <w:p w14:paraId="73333417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0E6255BD" w14:textId="77777777" w:rsidR="00C41D03" w:rsidRDefault="003E2F84">
      <w:pPr>
        <w:rPr>
          <w:rFonts w:ascii="MiSans Medium" w:eastAsia="MiSans Medium" w:hAnsi="MiSans Medium" w:cs="MiSans Medium"/>
          <w:b/>
          <w:bCs/>
          <w:sz w:val="16"/>
          <w:szCs w:val="20"/>
        </w:rPr>
      </w:pPr>
      <w:r>
        <w:rPr>
          <w:rFonts w:ascii="MiSans Medium" w:eastAsia="MiSans Medium" w:hAnsi="MiSans Medium" w:cs="MiSans Medium" w:hint="eastAsia"/>
          <w:b/>
          <w:bCs/>
          <w:sz w:val="16"/>
          <w:szCs w:val="20"/>
        </w:rPr>
        <w:t>Step Three</w:t>
      </w:r>
    </w:p>
    <w:p w14:paraId="6D7FDF0B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rFonts w:ascii="MiSans Medium" w:eastAsia="MiSans Medium" w:hAnsi="MiSans Medium" w:cs="MiSans Medium" w:hint="eastAsia"/>
          <w:sz w:val="16"/>
          <w:szCs w:val="20"/>
        </w:rPr>
        <w:t xml:space="preserve">•  Launch </w:t>
      </w:r>
      <w:r>
        <w:rPr>
          <w:rFonts w:ascii="MiSans Medium" w:eastAsia="MiSans Medium" w:hAnsi="MiSans Medium" w:cs="MiSans Medium" w:hint="eastAsia"/>
          <w:sz w:val="16"/>
          <w:szCs w:val="20"/>
          <w:highlight w:val="yellow"/>
        </w:rPr>
        <w:t>"WLMouseUpdateTool_en_V0101.exe"</w:t>
      </w:r>
      <w:r>
        <w:rPr>
          <w:rFonts w:ascii="MiSans Medium" w:eastAsia="MiSans Medium" w:hAnsi="MiSans Medium" w:cs="MiSans Medium" w:hint="eastAsia"/>
          <w:sz w:val="16"/>
          <w:szCs w:val="20"/>
        </w:rPr>
        <w:t xml:space="preserve"> in administrator mode. Click the "Star Update" </w:t>
      </w:r>
    </w:p>
    <w:p w14:paraId="5D9C895A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proofErr w:type="gramStart"/>
      <w:r>
        <w:rPr>
          <w:rFonts w:ascii="MiSans Medium" w:eastAsia="MiSans Medium" w:hAnsi="MiSans Medium" w:cs="MiSans Medium" w:hint="eastAsia"/>
          <w:sz w:val="16"/>
          <w:szCs w:val="20"/>
        </w:rPr>
        <w:t>button,  located</w:t>
      </w:r>
      <w:proofErr w:type="gramEnd"/>
      <w:r>
        <w:rPr>
          <w:rFonts w:ascii="MiSans Medium" w:eastAsia="MiSans Medium" w:hAnsi="MiSans Medium" w:cs="MiSans Medium" w:hint="eastAsia"/>
          <w:sz w:val="16"/>
          <w:szCs w:val="20"/>
        </w:rPr>
        <w:t xml:space="preserve"> at the bottom of the screen to commence the </w:t>
      </w:r>
    </w:p>
    <w:p w14:paraId="594E3250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rFonts w:ascii="MiSans Medium" w:eastAsia="MiSans Medium" w:hAnsi="MiSans Medium" w:cs="MiSans Medium" w:hint="eastAsia"/>
          <w:sz w:val="16"/>
          <w:szCs w:val="20"/>
        </w:rPr>
        <w:t>upgrade process. Once the upgrade is complete, a message reading "</w:t>
      </w:r>
      <w:proofErr w:type="gramStart"/>
      <w:r>
        <w:rPr>
          <w:rFonts w:ascii="MiSans Medium" w:eastAsia="MiSans Medium" w:hAnsi="MiSans Medium" w:cs="MiSans Medium" w:hint="eastAsia"/>
          <w:sz w:val="16"/>
          <w:szCs w:val="20"/>
        </w:rPr>
        <w:t>Upgrade</w:t>
      </w:r>
      <w:proofErr w:type="gramEnd"/>
      <w:r>
        <w:rPr>
          <w:rFonts w:ascii="MiSans Medium" w:eastAsia="MiSans Medium" w:hAnsi="MiSans Medium" w:cs="MiSans Medium" w:hint="eastAsia"/>
          <w:sz w:val="16"/>
          <w:szCs w:val="20"/>
        </w:rPr>
        <w:t xml:space="preserve"> </w:t>
      </w:r>
    </w:p>
    <w:p w14:paraId="27ED0121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rFonts w:ascii="MiSans Medium" w:eastAsia="MiSans Medium" w:hAnsi="MiSans Medium" w:cs="MiSans Medium" w:hint="eastAsia"/>
          <w:sz w:val="16"/>
          <w:szCs w:val="20"/>
        </w:rPr>
        <w:t xml:space="preserve">Complete" will be </w:t>
      </w:r>
      <w:proofErr w:type="gramStart"/>
      <w:r>
        <w:rPr>
          <w:rFonts w:ascii="MiSans Medium" w:eastAsia="MiSans Medium" w:hAnsi="MiSans Medium" w:cs="MiSans Medium" w:hint="eastAsia"/>
          <w:sz w:val="16"/>
          <w:szCs w:val="20"/>
        </w:rPr>
        <w:t>displayed.</w:t>
      </w:r>
      <w:r>
        <w:rPr>
          <w:rFonts w:ascii="MiSans Medium" w:eastAsia="MiSans Medium" w:hAnsi="MiSans Medium" w:cs="MiSans Medium" w:hint="eastAsia"/>
          <w:sz w:val="16"/>
          <w:szCs w:val="20"/>
          <w:highlight w:val="yellow"/>
        </w:rPr>
        <w:t>(</w:t>
      </w:r>
      <w:proofErr w:type="gramEnd"/>
      <w:r>
        <w:rPr>
          <w:rFonts w:ascii="MiSans Medium" w:eastAsia="MiSans Medium" w:hAnsi="MiSans Medium" w:cs="MiSans Medium" w:hint="eastAsia"/>
          <w:sz w:val="16"/>
          <w:szCs w:val="20"/>
          <w:highlight w:val="yellow"/>
        </w:rPr>
        <w:t>Latest version V111)</w:t>
      </w:r>
    </w:p>
    <w:p w14:paraId="4A510F34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noProof/>
        </w:rPr>
        <w:drawing>
          <wp:inline distT="0" distB="0" distL="114300" distR="114300" wp14:anchorId="06993806" wp14:editId="3F06EF68">
            <wp:extent cx="5238750" cy="4267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42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C10AEB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62CCA8B8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60718265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7DA43793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1FF50F45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17579021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1540EF19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772152E4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5475F99A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4CF55DB0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7C18137B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42B06120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038AE3D1" w14:textId="77777777" w:rsidR="00C41D03" w:rsidRDefault="003E2F84">
      <w:pPr>
        <w:rPr>
          <w:rFonts w:ascii="MiSans Medium" w:eastAsia="MiSans Medium" w:hAnsi="MiSans Medium" w:cs="MiSans Medium"/>
          <w:b/>
          <w:bCs/>
          <w:sz w:val="16"/>
          <w:szCs w:val="20"/>
        </w:rPr>
      </w:pPr>
      <w:r>
        <w:rPr>
          <w:rFonts w:ascii="MiSans Medium" w:eastAsia="MiSans Medium" w:hAnsi="MiSans Medium" w:cs="MiSans Medium" w:hint="eastAsia"/>
          <w:b/>
          <w:bCs/>
          <w:sz w:val="16"/>
          <w:szCs w:val="20"/>
        </w:rPr>
        <w:t>Step Four</w:t>
      </w:r>
    </w:p>
    <w:p w14:paraId="02527E94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rFonts w:ascii="MiSans Medium" w:eastAsia="MiSans Medium" w:hAnsi="MiSans Medium" w:cs="MiSans Medium" w:hint="eastAsia"/>
          <w:sz w:val="16"/>
          <w:szCs w:val="20"/>
        </w:rPr>
        <w:t xml:space="preserve">• Press the "Star Update" button, located in the middle of the screen </w:t>
      </w:r>
    </w:p>
    <w:p w14:paraId="31CEA957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rFonts w:ascii="MiSans Medium" w:eastAsia="MiSans Medium" w:hAnsi="MiSans Medium" w:cs="MiSans Medium" w:hint="eastAsia"/>
          <w:sz w:val="16"/>
          <w:szCs w:val="20"/>
        </w:rPr>
        <w:t>to initiate the upgrade process. Upon completion, a message displaying "</w:t>
      </w:r>
      <w:proofErr w:type="gramStart"/>
      <w:r>
        <w:rPr>
          <w:rFonts w:ascii="MiSans Medium" w:eastAsia="MiSans Medium" w:hAnsi="MiSans Medium" w:cs="MiSans Medium" w:hint="eastAsia"/>
          <w:sz w:val="16"/>
          <w:szCs w:val="20"/>
        </w:rPr>
        <w:t>Upgrade</w:t>
      </w:r>
      <w:proofErr w:type="gramEnd"/>
      <w:r>
        <w:rPr>
          <w:rFonts w:ascii="MiSans Medium" w:eastAsia="MiSans Medium" w:hAnsi="MiSans Medium" w:cs="MiSans Medium" w:hint="eastAsia"/>
          <w:sz w:val="16"/>
          <w:szCs w:val="20"/>
        </w:rPr>
        <w:t xml:space="preserve"> </w:t>
      </w:r>
    </w:p>
    <w:p w14:paraId="60434393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rFonts w:ascii="MiSans Medium" w:eastAsia="MiSans Medium" w:hAnsi="MiSans Medium" w:cs="MiSans Medium" w:hint="eastAsia"/>
          <w:sz w:val="16"/>
          <w:szCs w:val="20"/>
        </w:rPr>
        <w:t>Complete</w:t>
      </w:r>
      <w:proofErr w:type="gramStart"/>
      <w:r>
        <w:rPr>
          <w:rFonts w:ascii="MiSans Medium" w:eastAsia="MiSans Medium" w:hAnsi="MiSans Medium" w:cs="MiSans Medium" w:hint="eastAsia"/>
          <w:sz w:val="16"/>
          <w:szCs w:val="20"/>
        </w:rPr>
        <w:t>"  will</w:t>
      </w:r>
      <w:proofErr w:type="gramEnd"/>
      <w:r>
        <w:rPr>
          <w:rFonts w:ascii="MiSans Medium" w:eastAsia="MiSans Medium" w:hAnsi="MiSans Medium" w:cs="MiSans Medium" w:hint="eastAsia"/>
          <w:sz w:val="16"/>
          <w:szCs w:val="20"/>
        </w:rPr>
        <w:t xml:space="preserve"> be shown.(Latest version </w:t>
      </w:r>
      <w:r>
        <w:rPr>
          <w:rFonts w:ascii="MiSans Medium" w:eastAsia="MiSans Medium" w:hAnsi="MiSans Medium" w:cs="MiSans Medium" w:hint="eastAsia"/>
          <w:sz w:val="16"/>
          <w:szCs w:val="20"/>
          <w:highlight w:val="yellow"/>
        </w:rPr>
        <w:t>V112</w:t>
      </w:r>
      <w:r>
        <w:rPr>
          <w:rFonts w:ascii="MiSans Medium" w:eastAsia="MiSans Medium" w:hAnsi="MiSans Medium" w:cs="MiSans Medium" w:hint="eastAsia"/>
          <w:sz w:val="16"/>
          <w:szCs w:val="20"/>
        </w:rPr>
        <w:t>)</w:t>
      </w:r>
    </w:p>
    <w:p w14:paraId="0F844E80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noProof/>
        </w:rPr>
        <w:drawing>
          <wp:inline distT="0" distB="0" distL="114300" distR="114300" wp14:anchorId="081B4F96" wp14:editId="1AC8E910">
            <wp:extent cx="5248275" cy="42767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427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42DC9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3E1D5515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0655D109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254107E9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4AD92D9E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08B7D42D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0F538AA8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12FB0D60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443CD425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6CA37917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5669458A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1F9DA56A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7DDF84A8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02F1273B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787AC232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1878E81D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716D52F6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0A148A93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5114EFC2" w14:textId="77777777" w:rsidR="00C41D03" w:rsidRDefault="003E2F84">
      <w:pPr>
        <w:rPr>
          <w:rFonts w:ascii="MiSans Medium" w:eastAsia="MiSans Medium" w:hAnsi="MiSans Medium" w:cs="MiSans Medium"/>
          <w:b/>
          <w:bCs/>
          <w:sz w:val="16"/>
          <w:szCs w:val="20"/>
        </w:rPr>
      </w:pPr>
      <w:r>
        <w:rPr>
          <w:rFonts w:ascii="MiSans Medium" w:eastAsia="MiSans Medium" w:hAnsi="MiSans Medium" w:cs="MiSans Medium" w:hint="eastAsia"/>
          <w:b/>
          <w:bCs/>
          <w:sz w:val="16"/>
          <w:szCs w:val="20"/>
        </w:rPr>
        <w:t>Step Five</w:t>
      </w:r>
    </w:p>
    <w:p w14:paraId="2B3ED4D2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rFonts w:ascii="MiSans Medium" w:eastAsia="MiSans Medium" w:hAnsi="MiSans Medium" w:cs="MiSans Medium" w:hint="eastAsia"/>
          <w:sz w:val="16"/>
          <w:szCs w:val="20"/>
        </w:rPr>
        <w:t xml:space="preserve">• Disconnect the 4k Receiver from your computer. Connect the mouse to your computer using the </w:t>
      </w:r>
    </w:p>
    <w:p w14:paraId="247752FC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rFonts w:ascii="MiSans Medium" w:eastAsia="MiSans Medium" w:hAnsi="MiSans Medium" w:cs="MiSans Medium" w:hint="eastAsia"/>
          <w:sz w:val="16"/>
          <w:szCs w:val="20"/>
        </w:rPr>
        <w:t>provided cable, switching it to wired mode. Click the "</w:t>
      </w:r>
      <w:proofErr w:type="gramStart"/>
      <w:r>
        <w:rPr>
          <w:rFonts w:ascii="MiSans Medium" w:eastAsia="MiSans Medium" w:hAnsi="MiSans Medium" w:cs="MiSans Medium" w:hint="eastAsia"/>
          <w:sz w:val="16"/>
          <w:szCs w:val="20"/>
        </w:rPr>
        <w:t>Start</w:t>
      </w:r>
      <w:proofErr w:type="gramEnd"/>
      <w:r>
        <w:rPr>
          <w:rFonts w:ascii="MiSans Medium" w:eastAsia="MiSans Medium" w:hAnsi="MiSans Medium" w:cs="MiSans Medium" w:hint="eastAsia"/>
          <w:sz w:val="16"/>
          <w:szCs w:val="20"/>
        </w:rPr>
        <w:t xml:space="preserve"> </w:t>
      </w:r>
    </w:p>
    <w:p w14:paraId="10B74718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rFonts w:ascii="MiSans Medium" w:eastAsia="MiSans Medium" w:hAnsi="MiSans Medium" w:cs="MiSans Medium" w:hint="eastAsia"/>
          <w:sz w:val="16"/>
          <w:szCs w:val="20"/>
        </w:rPr>
        <w:t xml:space="preserve">Upgrade" button, located at the top of the screen to initiate the upgrade process. Once the upgrade is </w:t>
      </w:r>
    </w:p>
    <w:p w14:paraId="622F2A60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rFonts w:ascii="MiSans Medium" w:eastAsia="MiSans Medium" w:hAnsi="MiSans Medium" w:cs="MiSans Medium" w:hint="eastAsia"/>
          <w:sz w:val="16"/>
          <w:szCs w:val="20"/>
        </w:rPr>
        <w:t xml:space="preserve">finished, a message stating "Upgrade Complete" will be </w:t>
      </w:r>
      <w:proofErr w:type="gramStart"/>
      <w:r>
        <w:rPr>
          <w:rFonts w:ascii="MiSans Medium" w:eastAsia="MiSans Medium" w:hAnsi="MiSans Medium" w:cs="MiSans Medium" w:hint="eastAsia"/>
          <w:sz w:val="16"/>
          <w:szCs w:val="20"/>
        </w:rPr>
        <w:t>displayed.(</w:t>
      </w:r>
      <w:proofErr w:type="gramEnd"/>
      <w:r>
        <w:rPr>
          <w:rFonts w:ascii="MiSans Medium" w:eastAsia="MiSans Medium" w:hAnsi="MiSans Medium" w:cs="MiSans Medium" w:hint="eastAsia"/>
          <w:sz w:val="16"/>
          <w:szCs w:val="20"/>
        </w:rPr>
        <w:t xml:space="preserve">Latest version </w:t>
      </w:r>
      <w:r>
        <w:rPr>
          <w:rFonts w:ascii="MiSans Medium" w:eastAsia="MiSans Medium" w:hAnsi="MiSans Medium" w:cs="MiSans Medium" w:hint="eastAsia"/>
          <w:sz w:val="16"/>
          <w:szCs w:val="20"/>
          <w:highlight w:val="yellow"/>
        </w:rPr>
        <w:t>V120</w:t>
      </w:r>
      <w:r>
        <w:rPr>
          <w:rFonts w:ascii="MiSans Medium" w:eastAsia="MiSans Medium" w:hAnsi="MiSans Medium" w:cs="MiSans Medium" w:hint="eastAsia"/>
          <w:sz w:val="16"/>
          <w:szCs w:val="20"/>
        </w:rPr>
        <w:t>)</w:t>
      </w:r>
    </w:p>
    <w:p w14:paraId="467989BA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noProof/>
        </w:rPr>
        <w:drawing>
          <wp:inline distT="0" distB="0" distL="114300" distR="114300" wp14:anchorId="28A1CDCD" wp14:editId="6260F3C8">
            <wp:extent cx="5248275" cy="42767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427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A59124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4DBDF37C" w14:textId="77777777" w:rsidR="00C41D03" w:rsidRDefault="003E2F84">
      <w:pPr>
        <w:rPr>
          <w:rFonts w:ascii="MiSans Medium" w:eastAsia="MiSans Medium" w:hAnsi="MiSans Medium" w:cs="MiSans Medium"/>
          <w:b/>
          <w:bCs/>
          <w:sz w:val="16"/>
          <w:szCs w:val="20"/>
        </w:rPr>
      </w:pPr>
      <w:r>
        <w:rPr>
          <w:rFonts w:ascii="MiSans Medium" w:eastAsia="MiSans Medium" w:hAnsi="MiSans Medium" w:cs="MiSans Medium" w:hint="eastAsia"/>
          <w:b/>
          <w:bCs/>
          <w:sz w:val="16"/>
          <w:szCs w:val="20"/>
        </w:rPr>
        <w:t>Step Six</w:t>
      </w:r>
    </w:p>
    <w:p w14:paraId="0B32BAFC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rFonts w:ascii="MiSans Medium" w:eastAsia="MiSans Medium" w:hAnsi="MiSans Medium" w:cs="MiSans Medium" w:hint="eastAsia"/>
          <w:sz w:val="16"/>
          <w:szCs w:val="20"/>
        </w:rPr>
        <w:t xml:space="preserve">• Unplug the mouse from the computer. Switch the mouse back into wireless mode to start the </w:t>
      </w:r>
    </w:p>
    <w:p w14:paraId="343C0E58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rFonts w:ascii="MiSans Medium" w:eastAsia="MiSans Medium" w:hAnsi="MiSans Medium" w:cs="MiSans Medium" w:hint="eastAsia"/>
          <w:sz w:val="16"/>
          <w:szCs w:val="20"/>
        </w:rPr>
        <w:t xml:space="preserve">process of pairing. Hold the left and right mouse button, along with the front side button for </w:t>
      </w:r>
      <w:proofErr w:type="gramStart"/>
      <w:r>
        <w:rPr>
          <w:rFonts w:ascii="MiSans Medium" w:eastAsia="MiSans Medium" w:hAnsi="MiSans Medium" w:cs="MiSans Medium" w:hint="eastAsia"/>
          <w:sz w:val="16"/>
          <w:szCs w:val="20"/>
        </w:rPr>
        <w:t>3</w:t>
      </w:r>
      <w:proofErr w:type="gramEnd"/>
      <w:r>
        <w:rPr>
          <w:rFonts w:ascii="MiSans Medium" w:eastAsia="MiSans Medium" w:hAnsi="MiSans Medium" w:cs="MiSans Medium" w:hint="eastAsia"/>
          <w:sz w:val="16"/>
          <w:szCs w:val="20"/>
        </w:rPr>
        <w:t xml:space="preserve"> </w:t>
      </w:r>
    </w:p>
    <w:p w14:paraId="7EFF13AA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rFonts w:ascii="MiSans Medium" w:eastAsia="MiSans Medium" w:hAnsi="MiSans Medium" w:cs="MiSans Medium" w:hint="eastAsia"/>
          <w:sz w:val="16"/>
          <w:szCs w:val="20"/>
        </w:rPr>
        <w:t xml:space="preserve">seconds. Once the green LED on the mouse starts flashing faster than normal, connect the </w:t>
      </w:r>
      <w:proofErr w:type="gramStart"/>
      <w:r>
        <w:rPr>
          <w:rFonts w:ascii="MiSans Medium" w:eastAsia="MiSans Medium" w:hAnsi="MiSans Medium" w:cs="MiSans Medium" w:hint="eastAsia"/>
          <w:sz w:val="16"/>
          <w:szCs w:val="20"/>
        </w:rPr>
        <w:t>4k</w:t>
      </w:r>
      <w:proofErr w:type="gramEnd"/>
      <w:r>
        <w:rPr>
          <w:rFonts w:ascii="MiSans Medium" w:eastAsia="MiSans Medium" w:hAnsi="MiSans Medium" w:cs="MiSans Medium" w:hint="eastAsia"/>
          <w:sz w:val="16"/>
          <w:szCs w:val="20"/>
        </w:rPr>
        <w:t xml:space="preserve"> </w:t>
      </w:r>
    </w:p>
    <w:p w14:paraId="1AA26ED3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rFonts w:ascii="MiSans Medium" w:eastAsia="MiSans Medium" w:hAnsi="MiSans Medium" w:cs="MiSans Medium" w:hint="eastAsia"/>
          <w:sz w:val="16"/>
          <w:szCs w:val="20"/>
        </w:rPr>
        <w:t xml:space="preserve">dongle to the computer with the included cable. When the LED on the mouse turns off, </w:t>
      </w:r>
      <w:proofErr w:type="gramStart"/>
      <w:r>
        <w:rPr>
          <w:rFonts w:ascii="MiSans Medium" w:eastAsia="MiSans Medium" w:hAnsi="MiSans Medium" w:cs="MiSans Medium" w:hint="eastAsia"/>
          <w:sz w:val="16"/>
          <w:szCs w:val="20"/>
        </w:rPr>
        <w:t>pairing</w:t>
      </w:r>
      <w:proofErr w:type="gramEnd"/>
      <w:r>
        <w:rPr>
          <w:rFonts w:ascii="MiSans Medium" w:eastAsia="MiSans Medium" w:hAnsi="MiSans Medium" w:cs="MiSans Medium" w:hint="eastAsia"/>
          <w:sz w:val="16"/>
          <w:szCs w:val="20"/>
        </w:rPr>
        <w:t xml:space="preserve"> </w:t>
      </w:r>
    </w:p>
    <w:p w14:paraId="6482571D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rFonts w:ascii="MiSans Medium" w:eastAsia="MiSans Medium" w:hAnsi="MiSans Medium" w:cs="MiSans Medium" w:hint="eastAsia"/>
          <w:sz w:val="16"/>
          <w:szCs w:val="20"/>
        </w:rPr>
        <w:t xml:space="preserve">has been completed. </w:t>
      </w:r>
    </w:p>
    <w:p w14:paraId="7754D1CB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0C0145EC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27E414E0" w14:textId="77777777" w:rsidR="00C41D03" w:rsidRDefault="003E2F84">
      <w:pPr>
        <w:rPr>
          <w:rFonts w:ascii="MiSans Medium" w:eastAsia="MiSans Medium" w:hAnsi="MiSans Medium" w:cs="MiSans Medium"/>
          <w:b/>
          <w:bCs/>
          <w:sz w:val="16"/>
          <w:szCs w:val="20"/>
        </w:rPr>
      </w:pPr>
      <w:r>
        <w:rPr>
          <w:rFonts w:ascii="MiSans Medium" w:eastAsia="MiSans Medium" w:hAnsi="MiSans Medium" w:cs="MiSans Medium" w:hint="eastAsia"/>
          <w:b/>
          <w:bCs/>
          <w:sz w:val="16"/>
          <w:szCs w:val="20"/>
        </w:rPr>
        <w:t>Step Seven</w:t>
      </w:r>
    </w:p>
    <w:p w14:paraId="74019A4E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rFonts w:ascii="MiSans Medium" w:eastAsia="MiSans Medium" w:hAnsi="MiSans Medium" w:cs="MiSans Medium" w:hint="eastAsia"/>
          <w:sz w:val="16"/>
          <w:szCs w:val="20"/>
        </w:rPr>
        <w:t>• Open “</w:t>
      </w:r>
      <w:r>
        <w:rPr>
          <w:rFonts w:ascii="MiSans Medium" w:eastAsia="MiSans Medium" w:hAnsi="MiSans Medium" w:cs="MiSans Medium" w:hint="eastAsia"/>
          <w:sz w:val="16"/>
          <w:szCs w:val="20"/>
          <w:highlight w:val="yellow"/>
        </w:rPr>
        <w:t>WLmouseGM_V0107.exe</w:t>
      </w:r>
      <w:r>
        <w:rPr>
          <w:rFonts w:ascii="MiSans Medium" w:eastAsia="MiSans Medium" w:hAnsi="MiSans Medium" w:cs="MiSans Medium" w:hint="eastAsia"/>
          <w:sz w:val="16"/>
          <w:szCs w:val="20"/>
        </w:rPr>
        <w:t xml:space="preserve">” as an administrator to install the driver. Click through and </w:t>
      </w:r>
    </w:p>
    <w:p w14:paraId="7C89A6BB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rFonts w:ascii="MiSans Medium" w:eastAsia="MiSans Medium" w:hAnsi="MiSans Medium" w:cs="MiSans Medium" w:hint="eastAsia"/>
          <w:sz w:val="16"/>
          <w:szCs w:val="20"/>
        </w:rPr>
        <w:t xml:space="preserve">install. </w:t>
      </w:r>
    </w:p>
    <w:p w14:paraId="47CE52A3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noProof/>
        </w:rPr>
        <w:lastRenderedPageBreak/>
        <w:drawing>
          <wp:inline distT="0" distB="0" distL="114300" distR="114300" wp14:anchorId="3C753658" wp14:editId="77B29D04">
            <wp:extent cx="5265420" cy="4178935"/>
            <wp:effectExtent l="0" t="0" r="11430" b="1206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417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5170C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62920D69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18195E1F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203C9119" w14:textId="77777777" w:rsidR="00C41D03" w:rsidRDefault="003E2F84">
      <w:pPr>
        <w:rPr>
          <w:rFonts w:ascii="MiSans Medium" w:eastAsia="MiSans Medium" w:hAnsi="MiSans Medium" w:cs="MiSans Medium"/>
          <w:b/>
          <w:bCs/>
          <w:sz w:val="16"/>
          <w:szCs w:val="20"/>
        </w:rPr>
      </w:pPr>
      <w:r>
        <w:rPr>
          <w:rFonts w:ascii="MiSans Medium" w:eastAsia="MiSans Medium" w:hAnsi="MiSans Medium" w:cs="MiSans Medium" w:hint="eastAsia"/>
          <w:b/>
          <w:bCs/>
          <w:sz w:val="16"/>
          <w:szCs w:val="20"/>
        </w:rPr>
        <w:t>Note:</w:t>
      </w:r>
    </w:p>
    <w:p w14:paraId="4E972AA6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rFonts w:ascii="MiSans Medium" w:eastAsia="MiSans Medium" w:hAnsi="MiSans Medium" w:cs="MiSans Medium" w:hint="eastAsia"/>
          <w:sz w:val="16"/>
          <w:szCs w:val="20"/>
        </w:rPr>
        <w:t xml:space="preserve">• Please reattempt the upgrade by pressing "Start Upgrade" if the message "Upgrade failure" which </w:t>
      </w:r>
    </w:p>
    <w:p w14:paraId="184BEF7C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rFonts w:ascii="MiSans Medium" w:eastAsia="MiSans Medium" w:hAnsi="MiSans Medium" w:cs="MiSans Medium" w:hint="eastAsia"/>
          <w:sz w:val="16"/>
          <w:szCs w:val="20"/>
        </w:rPr>
        <w:t xml:space="preserve">means upgrade failed appears in either </w:t>
      </w:r>
      <w:proofErr w:type="gramStart"/>
      <w:r>
        <w:rPr>
          <w:rFonts w:ascii="MiSans Medium" w:eastAsia="MiSans Medium" w:hAnsi="MiSans Medium" w:cs="MiSans Medium" w:hint="eastAsia"/>
          <w:sz w:val="16"/>
          <w:szCs w:val="20"/>
        </w:rPr>
        <w:t>steps</w:t>
      </w:r>
      <w:proofErr w:type="gramEnd"/>
      <w:r>
        <w:rPr>
          <w:rFonts w:ascii="MiSans Medium" w:eastAsia="MiSans Medium" w:hAnsi="MiSans Medium" w:cs="MiSans Medium" w:hint="eastAsia"/>
          <w:sz w:val="16"/>
          <w:szCs w:val="20"/>
        </w:rPr>
        <w:t xml:space="preserve"> 3, 4, or 5.</w:t>
      </w:r>
    </w:p>
    <w:p w14:paraId="342F1EF8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rFonts w:ascii="MiSans Medium" w:eastAsia="MiSans Medium" w:hAnsi="MiSans Medium" w:cs="MiSans Medium" w:hint="eastAsia"/>
          <w:sz w:val="16"/>
          <w:szCs w:val="20"/>
        </w:rPr>
        <w:t xml:space="preserve">• Should a new driver version or update become available, the process may vary. This document </w:t>
      </w:r>
    </w:p>
    <w:p w14:paraId="0EC3EF68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rFonts w:ascii="MiSans Medium" w:eastAsia="MiSans Medium" w:hAnsi="MiSans Medium" w:cs="MiSans Medium" w:hint="eastAsia"/>
          <w:sz w:val="16"/>
          <w:szCs w:val="20"/>
        </w:rPr>
        <w:t>exclusively outlines the steps for performing this specific update.</w:t>
      </w:r>
    </w:p>
    <w:p w14:paraId="0DC41E0F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rFonts w:ascii="MiSans Medium" w:eastAsia="MiSans Medium" w:hAnsi="MiSans Medium" w:cs="MiSans Medium" w:hint="eastAsia"/>
          <w:sz w:val="16"/>
          <w:szCs w:val="20"/>
        </w:rPr>
        <w:t xml:space="preserve">• If you have any questions or need further assistance with either the driver installation or the </w:t>
      </w:r>
    </w:p>
    <w:p w14:paraId="37C1DE8C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rFonts w:ascii="MiSans Medium" w:eastAsia="MiSans Medium" w:hAnsi="MiSans Medium" w:cs="MiSans Medium" w:hint="eastAsia"/>
          <w:sz w:val="16"/>
          <w:szCs w:val="20"/>
        </w:rPr>
        <w:t xml:space="preserve">upgrade process, don't hesitate to reach out to us. You can contact us via email at </w:t>
      </w:r>
    </w:p>
    <w:p w14:paraId="23836412" w14:textId="2055924B" w:rsidR="00C41D03" w:rsidRDefault="00000000">
      <w:pPr>
        <w:rPr>
          <w:rFonts w:ascii="MiSans Medium" w:eastAsia="MiSans Medium" w:hAnsi="MiSans Medium" w:cs="MiSans Medium"/>
          <w:sz w:val="16"/>
          <w:szCs w:val="20"/>
        </w:rPr>
      </w:pPr>
      <w:hyperlink r:id="rId8" w:history="1">
        <w:r w:rsidR="003E2F84">
          <w:rPr>
            <w:rStyle w:val="a3"/>
            <w:rFonts w:ascii="MiSans Medium" w:eastAsia="MiSans Medium" w:hAnsi="MiSans Medium" w:cs="MiSans Medium" w:hint="eastAsia"/>
            <w:b/>
            <w:bCs/>
            <w:sz w:val="16"/>
            <w:szCs w:val="20"/>
          </w:rPr>
          <w:t>support@wlmouse.com</w:t>
        </w:r>
      </w:hyperlink>
      <w:r w:rsidR="003E2F84">
        <w:rPr>
          <w:rFonts w:ascii="MiSans Medium" w:eastAsia="MiSans Medium" w:hAnsi="MiSans Medium" w:cs="MiSans Medium" w:hint="eastAsia"/>
          <w:sz w:val="16"/>
          <w:szCs w:val="20"/>
        </w:rPr>
        <w:t xml:space="preserve"> or join our Discord server at </w:t>
      </w:r>
      <w:hyperlink r:id="rId9" w:history="1">
        <w:r w:rsidR="003E2F84">
          <w:rPr>
            <w:rStyle w:val="a3"/>
            <w:rFonts w:ascii="MiSans Medium" w:eastAsia="MiSans Medium" w:hAnsi="MiSans Medium" w:cs="MiSans Medium" w:hint="eastAsia"/>
            <w:sz w:val="16"/>
            <w:szCs w:val="20"/>
          </w:rPr>
          <w:t>https://discord.gg/m5UjgPC8B8</w:t>
        </w:r>
      </w:hyperlink>
      <w:r w:rsidR="003E2F84">
        <w:rPr>
          <w:rFonts w:ascii="MiSans Medium" w:eastAsia="MiSans Medium" w:hAnsi="MiSans Medium" w:cs="MiSans Medium" w:hint="eastAsia"/>
          <w:sz w:val="16"/>
          <w:szCs w:val="20"/>
        </w:rPr>
        <w:t xml:space="preserve"> We're </w:t>
      </w:r>
    </w:p>
    <w:p w14:paraId="02A2DDC2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  <w:r>
        <w:rPr>
          <w:rFonts w:ascii="MiSans Medium" w:eastAsia="MiSans Medium" w:hAnsi="MiSans Medium" w:cs="MiSans Medium" w:hint="eastAsia"/>
          <w:sz w:val="16"/>
          <w:szCs w:val="20"/>
          <w:lang w:eastAsia="ja-JP"/>
        </w:rPr>
        <w:t>here to help!</w:t>
      </w:r>
    </w:p>
    <w:p w14:paraId="3D221F70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</w:p>
    <w:p w14:paraId="611CDBDD" w14:textId="77777777" w:rsidR="00C41D03" w:rsidRDefault="00C41D03">
      <w:pPr>
        <w:pBdr>
          <w:bottom w:val="single" w:sz="4" w:space="0" w:color="auto"/>
        </w:pBdr>
        <w:rPr>
          <w:rFonts w:ascii="MiSans Medium" w:eastAsia="MiSans Medium" w:hAnsi="MiSans Medium" w:cs="MiSans Medium"/>
          <w:sz w:val="16"/>
          <w:szCs w:val="20"/>
          <w:lang w:eastAsia="ja-JP"/>
        </w:rPr>
      </w:pPr>
    </w:p>
    <w:p w14:paraId="2B2B8567" w14:textId="77777777" w:rsidR="00C41D03" w:rsidRDefault="00C41D03">
      <w:pPr>
        <w:pBdr>
          <w:bottom w:val="single" w:sz="4" w:space="0" w:color="auto"/>
        </w:pBdr>
        <w:rPr>
          <w:rFonts w:ascii="MiSans Medium" w:eastAsia="MiSans Medium" w:hAnsi="MiSans Medium" w:cs="MiSans Medium"/>
          <w:sz w:val="16"/>
          <w:szCs w:val="20"/>
          <w:lang w:eastAsia="ja-JP"/>
        </w:rPr>
      </w:pPr>
    </w:p>
    <w:p w14:paraId="3FA98B46" w14:textId="77777777" w:rsidR="00C41D03" w:rsidRDefault="00C41D03">
      <w:pPr>
        <w:pBdr>
          <w:bottom w:val="single" w:sz="4" w:space="0" w:color="auto"/>
        </w:pBdr>
        <w:rPr>
          <w:rFonts w:ascii="MiSans Medium" w:eastAsia="MiSans Medium" w:hAnsi="MiSans Medium" w:cs="MiSans Medium"/>
          <w:sz w:val="16"/>
          <w:szCs w:val="20"/>
          <w:lang w:eastAsia="ja-JP"/>
        </w:rPr>
      </w:pPr>
    </w:p>
    <w:p w14:paraId="6650C183" w14:textId="77777777" w:rsidR="00C41D03" w:rsidRDefault="00C41D03">
      <w:pPr>
        <w:pBdr>
          <w:bottom w:val="single" w:sz="4" w:space="0" w:color="auto"/>
        </w:pBdr>
        <w:rPr>
          <w:rFonts w:ascii="MiSans Medium" w:eastAsia="MiSans Medium" w:hAnsi="MiSans Medium" w:cs="MiSans Medium"/>
          <w:sz w:val="16"/>
          <w:szCs w:val="20"/>
          <w:lang w:eastAsia="ja-JP"/>
        </w:rPr>
      </w:pPr>
    </w:p>
    <w:p w14:paraId="431CAA90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</w:p>
    <w:p w14:paraId="3DC82656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</w:p>
    <w:p w14:paraId="42738AC8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</w:p>
    <w:p w14:paraId="659FF6D1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</w:p>
    <w:p w14:paraId="44CC99CD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</w:p>
    <w:p w14:paraId="78351A32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</w:p>
    <w:p w14:paraId="283AF05E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</w:p>
    <w:p w14:paraId="782417E4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</w:p>
    <w:p w14:paraId="1BB58C8D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  <w:r>
        <w:rPr>
          <w:rFonts w:ascii="MiSans Medium" w:eastAsia="MiSans Medium" w:hAnsi="MiSans Medium" w:cs="MiSans Medium" w:hint="eastAsia"/>
          <w:sz w:val="16"/>
          <w:szCs w:val="20"/>
          <w:lang w:eastAsia="ja-JP"/>
        </w:rPr>
        <w:t>ステップ 1： アンチウイルスソフトを一時的に無効化してください。（今後改善予定）</w:t>
      </w:r>
    </w:p>
    <w:p w14:paraId="1EDDC77B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</w:p>
    <w:p w14:paraId="3D3A6D62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</w:p>
    <w:p w14:paraId="05832F2F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  <w:r>
        <w:rPr>
          <w:rFonts w:ascii="MiSans Medium" w:eastAsia="MiSans Medium" w:hAnsi="MiSans Medium" w:cs="MiSans Medium" w:hint="eastAsia"/>
          <w:sz w:val="16"/>
          <w:szCs w:val="20"/>
          <w:lang w:eastAsia="ja-JP"/>
        </w:rPr>
        <w:t>ステップ 2：付属のケーブルでキューブドングルを接続し、マウス底面のスイッチを「○」の位置に動かし、マウスの電源を入れてください。</w:t>
      </w:r>
    </w:p>
    <w:p w14:paraId="14B5C4BD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</w:p>
    <w:p w14:paraId="1C495603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</w:p>
    <w:p w14:paraId="44757247" w14:textId="270703A6" w:rsidR="00C41D03" w:rsidRDefault="003E2F84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  <w:r>
        <w:rPr>
          <w:rFonts w:ascii="MiSans Medium" w:eastAsia="MiSans Medium" w:hAnsi="MiSans Medium" w:cs="MiSans Medium" w:hint="eastAsia"/>
          <w:sz w:val="16"/>
          <w:szCs w:val="20"/>
          <w:lang w:eastAsia="ja-JP"/>
        </w:rPr>
        <w:t>ステップ 3： 「WLMouseUpdateTool_en_V0101.exe」をアドミニストレーター権限で起動し、</w:t>
      </w:r>
      <w:r w:rsidRPr="003E2F84">
        <w:rPr>
          <w:rFonts w:ascii="MiSans Medium" w:eastAsia="MiSans Medium" w:hAnsi="MiSans Medium" w:cs="MiSans Medium" w:hint="eastAsia"/>
          <w:sz w:val="16"/>
          <w:szCs w:val="20"/>
          <w:lang w:eastAsia="ja-JP"/>
        </w:rPr>
        <w:t>「</w:t>
      </w:r>
      <w:r w:rsidRPr="003E2F84">
        <w:rPr>
          <w:rFonts w:ascii="MiSans Medium" w:eastAsia="MiSans Medium" w:hAnsi="MiSans Medium" w:cs="MiSans Medium"/>
          <w:sz w:val="16"/>
          <w:szCs w:val="20"/>
          <w:lang w:eastAsia="ja-JP"/>
        </w:rPr>
        <w:t>High-speed chip</w:t>
      </w:r>
      <w:r w:rsidRPr="003E2F84">
        <w:rPr>
          <w:rFonts w:ascii="MiSans Medium" w:eastAsia="MiSans Medium" w:hAnsi="MiSans Medium" w:cs="MiSans Medium" w:hint="eastAsia"/>
          <w:sz w:val="16"/>
          <w:szCs w:val="20"/>
          <w:lang w:eastAsia="ja-JP"/>
        </w:rPr>
        <w:t>」欄</w:t>
      </w:r>
      <w:r>
        <w:rPr>
          <w:rFonts w:ascii="MiSans Medium" w:eastAsia="MiSans Medium" w:hAnsi="MiSans Medium" w:cs="MiSans Medium" w:hint="eastAsia"/>
          <w:sz w:val="16"/>
          <w:szCs w:val="20"/>
          <w:lang w:eastAsia="ja-JP"/>
        </w:rPr>
        <w:t>の「Star</w:t>
      </w:r>
      <w:r>
        <w:rPr>
          <w:rFonts w:ascii="MiSans Medium" w:eastAsia="MiSans Medium" w:hAnsi="MiSans Medium" w:cs="MiSans Medium"/>
          <w:sz w:val="16"/>
          <w:szCs w:val="20"/>
          <w:lang w:eastAsia="ja-JP"/>
        </w:rPr>
        <w:t>t</w:t>
      </w:r>
      <w:r>
        <w:rPr>
          <w:rFonts w:ascii="MiSans Medium" w:eastAsia="MiSans Medium" w:hAnsi="MiSans Medium" w:cs="MiSans Medium" w:hint="eastAsia"/>
          <w:sz w:val="16"/>
          <w:szCs w:val="20"/>
          <w:lang w:eastAsia="ja-JP"/>
        </w:rPr>
        <w:t xml:space="preserve"> Update」（アップデート開始）を押してください。アップデート完了後は「Upgrade </w:t>
      </w:r>
    </w:p>
    <w:p w14:paraId="68ADE8AE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rFonts w:ascii="MiSans Medium" w:eastAsia="MiSans Medium" w:hAnsi="MiSans Medium" w:cs="MiSans Medium" w:hint="eastAsia"/>
          <w:sz w:val="16"/>
          <w:szCs w:val="20"/>
          <w:lang w:eastAsia="ja-JP"/>
        </w:rPr>
        <w:t>Complete」（アップデート完了）が表示されます。</w:t>
      </w:r>
      <w:r>
        <w:rPr>
          <w:rFonts w:ascii="MiSans Medium" w:eastAsia="MiSans Medium" w:hAnsi="MiSans Medium" w:cs="MiSans Medium" w:hint="eastAsia"/>
          <w:sz w:val="16"/>
          <w:szCs w:val="20"/>
        </w:rPr>
        <w:t xml:space="preserve">（最新版 </w:t>
      </w:r>
      <w:r>
        <w:rPr>
          <w:rFonts w:ascii="MiSans Medium" w:eastAsia="MiSans Medium" w:hAnsi="MiSans Medium" w:cs="MiSans Medium" w:hint="eastAsia"/>
          <w:b/>
          <w:bCs/>
          <w:sz w:val="16"/>
          <w:szCs w:val="20"/>
          <w:highlight w:val="yellow"/>
        </w:rPr>
        <w:t>V111</w:t>
      </w:r>
      <w:r>
        <w:rPr>
          <w:rFonts w:ascii="MiSans Medium" w:eastAsia="MiSans Medium" w:hAnsi="MiSans Medium" w:cs="MiSans Medium" w:hint="eastAsia"/>
          <w:sz w:val="16"/>
          <w:szCs w:val="20"/>
        </w:rPr>
        <w:t>）</w:t>
      </w:r>
    </w:p>
    <w:p w14:paraId="72C441B6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6E19CF89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6F3BB4AD" w14:textId="77777777" w:rsidR="00C41D03" w:rsidRDefault="003E2F84">
      <w:r>
        <w:rPr>
          <w:noProof/>
        </w:rPr>
        <w:drawing>
          <wp:inline distT="0" distB="0" distL="114300" distR="114300" wp14:anchorId="1A3E947F" wp14:editId="6DD3914B">
            <wp:extent cx="5238750" cy="42672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42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8F3F11" w14:textId="77777777" w:rsidR="00C41D03" w:rsidRDefault="00C41D03"/>
    <w:p w14:paraId="72735081" w14:textId="77777777" w:rsidR="00C41D03" w:rsidRDefault="00C41D03"/>
    <w:p w14:paraId="4CE46331" w14:textId="77777777" w:rsidR="00C41D03" w:rsidRDefault="00C41D03"/>
    <w:p w14:paraId="70BE323A" w14:textId="77777777" w:rsidR="00C41D03" w:rsidRDefault="00C41D03"/>
    <w:p w14:paraId="4B99DCB2" w14:textId="77777777" w:rsidR="00C41D03" w:rsidRDefault="00C41D03"/>
    <w:p w14:paraId="68B47BCB" w14:textId="77777777" w:rsidR="00C41D03" w:rsidRDefault="00C41D03"/>
    <w:p w14:paraId="6EFE007F" w14:textId="77777777" w:rsidR="00C41D03" w:rsidRDefault="00C41D03"/>
    <w:p w14:paraId="2165FB9A" w14:textId="77777777" w:rsidR="00C41D03" w:rsidRDefault="00C41D03"/>
    <w:p w14:paraId="60721956" w14:textId="77777777" w:rsidR="00C41D03" w:rsidRDefault="00C41D03"/>
    <w:p w14:paraId="1442E2A5" w14:textId="77777777" w:rsidR="00C41D03" w:rsidRDefault="00C41D03"/>
    <w:p w14:paraId="64FD84B8" w14:textId="77777777" w:rsidR="00C41D03" w:rsidRDefault="00C41D03"/>
    <w:p w14:paraId="6CD96A32" w14:textId="77777777" w:rsidR="00C41D03" w:rsidRDefault="00C41D03"/>
    <w:p w14:paraId="6BCBFAD2" w14:textId="77777777" w:rsidR="00C41D03" w:rsidRDefault="00C41D03"/>
    <w:p w14:paraId="0B623178" w14:textId="511710EF" w:rsidR="00C41D03" w:rsidRDefault="003E2F84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  <w:r>
        <w:rPr>
          <w:rFonts w:ascii="MiSans Medium" w:eastAsia="MiSans Medium" w:hAnsi="MiSans Medium" w:cs="MiSans Medium" w:hint="eastAsia"/>
          <w:sz w:val="16"/>
          <w:szCs w:val="20"/>
          <w:lang w:eastAsia="ja-JP"/>
        </w:rPr>
        <w:t>ステップ 4： 、</w:t>
      </w:r>
      <w:r w:rsidRPr="003E2F84">
        <w:rPr>
          <w:rFonts w:ascii="MiSans Medium" w:eastAsia="MiSans Medium" w:hAnsi="MiSans Medium" w:cs="MiSans Medium" w:hint="eastAsia"/>
          <w:sz w:val="16"/>
          <w:szCs w:val="20"/>
          <w:lang w:eastAsia="ja-JP"/>
        </w:rPr>
        <w:t>「</w:t>
      </w:r>
      <w:r>
        <w:rPr>
          <w:rFonts w:ascii="MiSans Medium" w:eastAsia="MiSans Medium" w:hAnsi="MiSans Medium" w:cs="MiSans Medium"/>
          <w:sz w:val="16"/>
          <w:szCs w:val="20"/>
          <w:lang w:eastAsia="ja-JP"/>
        </w:rPr>
        <w:t>4K Receiver</w:t>
      </w:r>
      <w:r w:rsidRPr="003E2F84">
        <w:rPr>
          <w:rFonts w:ascii="MiSans Medium" w:eastAsia="MiSans Medium" w:hAnsi="MiSans Medium" w:cs="MiSans Medium" w:hint="eastAsia"/>
          <w:sz w:val="16"/>
          <w:szCs w:val="20"/>
          <w:lang w:eastAsia="ja-JP"/>
        </w:rPr>
        <w:t>」欄</w:t>
      </w:r>
      <w:r>
        <w:rPr>
          <w:rFonts w:ascii="MiSans Medium" w:eastAsia="MiSans Medium" w:hAnsi="MiSans Medium" w:cs="MiSans Medium" w:hint="eastAsia"/>
          <w:sz w:val="16"/>
          <w:szCs w:val="20"/>
          <w:lang w:eastAsia="ja-JP"/>
        </w:rPr>
        <w:t>の「Star</w:t>
      </w:r>
      <w:r>
        <w:rPr>
          <w:rFonts w:ascii="MiSans Medium" w:eastAsia="MiSans Medium" w:hAnsi="MiSans Medium" w:cs="MiSans Medium"/>
          <w:sz w:val="16"/>
          <w:szCs w:val="20"/>
          <w:lang w:eastAsia="ja-JP"/>
        </w:rPr>
        <w:t>t</w:t>
      </w:r>
      <w:r>
        <w:rPr>
          <w:rFonts w:ascii="MiSans Medium" w:eastAsia="MiSans Medium" w:hAnsi="MiSans Medium" w:cs="MiSans Medium" w:hint="eastAsia"/>
          <w:sz w:val="16"/>
          <w:szCs w:val="20"/>
          <w:lang w:eastAsia="ja-JP"/>
        </w:rPr>
        <w:t xml:space="preserve"> Update」（アップデート開始）を押してください。アップデート完了後は「Upgrade </w:t>
      </w:r>
    </w:p>
    <w:p w14:paraId="511080B7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rFonts w:ascii="MiSans Medium" w:eastAsia="MiSans Medium" w:hAnsi="MiSans Medium" w:cs="MiSans Medium" w:hint="eastAsia"/>
          <w:sz w:val="16"/>
          <w:szCs w:val="20"/>
          <w:lang w:eastAsia="ja-JP"/>
        </w:rPr>
        <w:t>Complete」（アップデート完了）が表示されます。</w:t>
      </w:r>
      <w:r>
        <w:rPr>
          <w:rFonts w:ascii="MiSans Medium" w:eastAsia="MiSans Medium" w:hAnsi="MiSans Medium" w:cs="MiSans Medium" w:hint="eastAsia"/>
          <w:sz w:val="16"/>
          <w:szCs w:val="20"/>
        </w:rPr>
        <w:t xml:space="preserve">（最新版 </w:t>
      </w:r>
      <w:r>
        <w:rPr>
          <w:rFonts w:ascii="MiSans Medium" w:eastAsia="MiSans Medium" w:hAnsi="MiSans Medium" w:cs="MiSans Medium" w:hint="eastAsia"/>
          <w:b/>
          <w:bCs/>
          <w:sz w:val="16"/>
          <w:szCs w:val="20"/>
          <w:highlight w:val="yellow"/>
        </w:rPr>
        <w:t>V112</w:t>
      </w:r>
      <w:r>
        <w:rPr>
          <w:rFonts w:ascii="MiSans Medium" w:eastAsia="MiSans Medium" w:hAnsi="MiSans Medium" w:cs="MiSans Medium" w:hint="eastAsia"/>
          <w:sz w:val="16"/>
          <w:szCs w:val="20"/>
        </w:rPr>
        <w:t>）</w:t>
      </w:r>
    </w:p>
    <w:p w14:paraId="0126C832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47DAE63A" w14:textId="77777777" w:rsidR="00C41D03" w:rsidRDefault="003E2F84">
      <w:r>
        <w:rPr>
          <w:noProof/>
        </w:rPr>
        <w:drawing>
          <wp:inline distT="0" distB="0" distL="114300" distR="114300" wp14:anchorId="6879DD2F" wp14:editId="2627467E">
            <wp:extent cx="5248275" cy="427672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427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BF2487" w14:textId="77777777" w:rsidR="00C41D03" w:rsidRDefault="00C41D03"/>
    <w:p w14:paraId="46E90BBC" w14:textId="77777777" w:rsidR="00C41D03" w:rsidRDefault="00C41D03"/>
    <w:p w14:paraId="75740A14" w14:textId="77777777" w:rsidR="00C41D03" w:rsidRDefault="00C41D03"/>
    <w:p w14:paraId="7FB398D9" w14:textId="00801DFB" w:rsidR="00C41D03" w:rsidRDefault="003E2F84" w:rsidP="003E2F84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  <w:r>
        <w:rPr>
          <w:rFonts w:ascii="MiSans Medium" w:eastAsia="MiSans Medium" w:hAnsi="MiSans Medium" w:cs="MiSans Medium" w:hint="eastAsia"/>
          <w:sz w:val="16"/>
          <w:szCs w:val="20"/>
          <w:lang w:eastAsia="ja-JP"/>
        </w:rPr>
        <w:t>ステップ 5： キューブドングルのケーブルを外し、そのケーブルでマウス本体を接続し、</w:t>
      </w:r>
      <w:r w:rsidRPr="003E2F84">
        <w:rPr>
          <w:rFonts w:ascii="MiSans Medium" w:eastAsia="MiSans Medium" w:hAnsi="MiSans Medium" w:cs="MiSans Medium" w:hint="eastAsia"/>
          <w:sz w:val="16"/>
          <w:szCs w:val="20"/>
          <w:lang w:eastAsia="ja-JP"/>
        </w:rPr>
        <w:t>「</w:t>
      </w:r>
      <w:r>
        <w:rPr>
          <w:rFonts w:ascii="MiSans Medium" w:eastAsia="MiSans Medium" w:hAnsi="MiSans Medium" w:cs="MiSans Medium"/>
          <w:sz w:val="16"/>
          <w:szCs w:val="20"/>
          <w:lang w:eastAsia="ja-JP"/>
        </w:rPr>
        <w:t>Mouse</w:t>
      </w:r>
      <w:r w:rsidRPr="003E2F84">
        <w:rPr>
          <w:rFonts w:ascii="MiSans Medium" w:eastAsia="MiSans Medium" w:hAnsi="MiSans Medium" w:cs="MiSans Medium" w:hint="eastAsia"/>
          <w:sz w:val="16"/>
          <w:szCs w:val="20"/>
          <w:lang w:eastAsia="ja-JP"/>
        </w:rPr>
        <w:t>」欄</w:t>
      </w:r>
      <w:r>
        <w:rPr>
          <w:rFonts w:ascii="MiSans Medium" w:eastAsia="MiSans Medium" w:hAnsi="MiSans Medium" w:cs="MiSans Medium" w:hint="eastAsia"/>
          <w:sz w:val="16"/>
          <w:szCs w:val="20"/>
          <w:lang w:eastAsia="ja-JP"/>
        </w:rPr>
        <w:t>の「Star</w:t>
      </w:r>
      <w:r>
        <w:rPr>
          <w:rFonts w:ascii="MiSans Medium" w:eastAsia="MiSans Medium" w:hAnsi="MiSans Medium" w:cs="MiSans Medium"/>
          <w:sz w:val="16"/>
          <w:szCs w:val="20"/>
          <w:lang w:eastAsia="ja-JP"/>
        </w:rPr>
        <w:t>t</w:t>
      </w:r>
      <w:r>
        <w:rPr>
          <w:rFonts w:ascii="MiSans Medium" w:eastAsia="MiSans Medium" w:hAnsi="MiSans Medium" w:cs="MiSans Medium" w:hint="eastAsia"/>
          <w:sz w:val="16"/>
          <w:szCs w:val="20"/>
          <w:lang w:eastAsia="ja-JP"/>
        </w:rPr>
        <w:t xml:space="preserve"> Update」（アップデート開始）を押してください。完了後は「Upgrade Complete」（アップデート完了）が表示されます。</w:t>
      </w:r>
    </w:p>
    <w:p w14:paraId="27FBB924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  <w:r>
        <w:rPr>
          <w:rFonts w:ascii="MiSans Medium" w:eastAsia="MiSans Medium" w:hAnsi="MiSans Medium" w:cs="MiSans Medium" w:hint="eastAsia"/>
          <w:sz w:val="16"/>
          <w:szCs w:val="20"/>
          <w:lang w:eastAsia="ja-JP"/>
        </w:rPr>
        <w:t xml:space="preserve">（最新版 </w:t>
      </w:r>
      <w:r>
        <w:rPr>
          <w:rFonts w:ascii="MiSans Medium" w:eastAsia="MiSans Medium" w:hAnsi="MiSans Medium" w:cs="MiSans Medium" w:hint="eastAsia"/>
          <w:b/>
          <w:bCs/>
          <w:sz w:val="16"/>
          <w:szCs w:val="20"/>
          <w:highlight w:val="yellow"/>
          <w:lang w:eastAsia="ja-JP"/>
        </w:rPr>
        <w:t>V117</w:t>
      </w:r>
      <w:r>
        <w:rPr>
          <w:rFonts w:ascii="MiSans Medium" w:eastAsia="MiSans Medium" w:hAnsi="MiSans Medium" w:cs="MiSans Medium" w:hint="eastAsia"/>
          <w:sz w:val="16"/>
          <w:szCs w:val="20"/>
          <w:lang w:eastAsia="ja-JP"/>
        </w:rPr>
        <w:t>）</w:t>
      </w:r>
    </w:p>
    <w:p w14:paraId="7EFA5ABD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</w:p>
    <w:p w14:paraId="6577FB7F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noProof/>
        </w:rPr>
        <w:lastRenderedPageBreak/>
        <w:drawing>
          <wp:inline distT="0" distB="0" distL="114300" distR="114300" wp14:anchorId="4BC81143" wp14:editId="554B07BD">
            <wp:extent cx="5248275" cy="427672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427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F81446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362E92CE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  <w:r>
        <w:rPr>
          <w:rFonts w:ascii="MiSans Medium" w:eastAsia="MiSans Medium" w:hAnsi="MiSans Medium" w:cs="MiSans Medium" w:hint="eastAsia"/>
          <w:sz w:val="16"/>
          <w:szCs w:val="20"/>
          <w:lang w:eastAsia="ja-JP"/>
        </w:rPr>
        <w:t>ステップ 6：マウスのケーブルを外し、電源を入れて、ペアリングを行ってください。ペアリングの手順：左ボタン、右ボタン、手前のサイドボタン（進む）を約 3 秒長押してください。</w:t>
      </w:r>
    </w:p>
    <w:p w14:paraId="33C2A65A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  <w:r>
        <w:rPr>
          <w:rFonts w:ascii="MiSans Medium" w:eastAsia="MiSans Medium" w:hAnsi="MiSans Medium" w:cs="MiSans Medium" w:hint="eastAsia"/>
          <w:sz w:val="16"/>
          <w:szCs w:val="20"/>
          <w:lang w:eastAsia="ja-JP"/>
        </w:rPr>
        <w:t>マウスの緑 LED の点滅が早くになると、ケーブルでキューブドングルを接続して、LEDが消すとペアリング成功となります。</w:t>
      </w:r>
    </w:p>
    <w:p w14:paraId="4D74A967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</w:p>
    <w:p w14:paraId="0F93C50A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</w:p>
    <w:p w14:paraId="32FAC456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</w:p>
    <w:p w14:paraId="594AD774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  <w:r>
        <w:rPr>
          <w:rFonts w:ascii="MiSans Medium" w:eastAsia="MiSans Medium" w:hAnsi="MiSans Medium" w:cs="MiSans Medium" w:hint="eastAsia"/>
          <w:sz w:val="16"/>
          <w:szCs w:val="20"/>
          <w:lang w:eastAsia="ja-JP"/>
        </w:rPr>
        <w:t>ステップ 7：「</w:t>
      </w:r>
      <w:r>
        <w:rPr>
          <w:rFonts w:ascii="MiSans Medium" w:eastAsia="MiSans Medium" w:hAnsi="MiSans Medium" w:cs="MiSans Medium" w:hint="eastAsia"/>
          <w:b/>
          <w:bCs/>
          <w:sz w:val="16"/>
          <w:szCs w:val="20"/>
          <w:highlight w:val="yellow"/>
          <w:lang w:eastAsia="ja-JP"/>
        </w:rPr>
        <w:t>WLmouseGM_V0107.exe</w:t>
      </w:r>
      <w:r>
        <w:rPr>
          <w:rFonts w:ascii="MiSans Medium" w:eastAsia="MiSans Medium" w:hAnsi="MiSans Medium" w:cs="MiSans Medium" w:hint="eastAsia"/>
          <w:sz w:val="16"/>
          <w:szCs w:val="20"/>
          <w:lang w:eastAsia="ja-JP"/>
        </w:rPr>
        <w:t>」をアドミニストレーター権限で起動し、ドライバーをインストールしてください。</w:t>
      </w:r>
    </w:p>
    <w:p w14:paraId="27387088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</w:rPr>
      </w:pPr>
      <w:r>
        <w:rPr>
          <w:noProof/>
        </w:rPr>
        <w:lastRenderedPageBreak/>
        <w:drawing>
          <wp:inline distT="0" distB="0" distL="114300" distR="114300" wp14:anchorId="3A74B3AE" wp14:editId="2A1DE1C5">
            <wp:extent cx="5265420" cy="4178935"/>
            <wp:effectExtent l="0" t="0" r="11430" b="1206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417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41E0C2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</w:rPr>
      </w:pPr>
    </w:p>
    <w:p w14:paraId="695833A9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  <w:r>
        <w:rPr>
          <w:rFonts w:ascii="MiSans Medium" w:eastAsia="MiSans Medium" w:hAnsi="MiSans Medium" w:cs="MiSans Medium" w:hint="eastAsia"/>
          <w:sz w:val="16"/>
          <w:szCs w:val="20"/>
          <w:lang w:eastAsia="ja-JP"/>
        </w:rPr>
        <w:t>注意事項</w:t>
      </w:r>
    </w:p>
    <w:p w14:paraId="77C2DBA5" w14:textId="77777777" w:rsidR="00C41D03" w:rsidRDefault="003E2F84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  <w:r>
        <w:rPr>
          <w:rFonts w:ascii="MiSans Medium" w:eastAsia="MiSans Medium" w:hAnsi="MiSans Medium" w:cs="MiSans Medium" w:hint="eastAsia"/>
          <w:sz w:val="16"/>
          <w:szCs w:val="20"/>
          <w:lang w:eastAsia="ja-JP"/>
        </w:rPr>
        <w:t>1．ステップ 3、4、5、のいずれか「Update failure」（アップデート失敗）と表示されると、再</w:t>
      </w:r>
    </w:p>
    <w:p w14:paraId="09712F72" w14:textId="4E0AD71C" w:rsidR="00C41D03" w:rsidRDefault="003E2F84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  <w:r>
        <w:rPr>
          <w:rFonts w:ascii="MiSans Medium" w:eastAsia="MiSans Medium" w:hAnsi="MiSans Medium" w:cs="MiSans Medium" w:hint="eastAsia"/>
          <w:sz w:val="16"/>
          <w:szCs w:val="20"/>
          <w:lang w:eastAsia="ja-JP"/>
        </w:rPr>
        <w:t>び「Star</w:t>
      </w:r>
      <w:r>
        <w:rPr>
          <w:rFonts w:ascii="MiSans Medium" w:eastAsia="MiSans Medium" w:hAnsi="MiSans Medium" w:cs="MiSans Medium"/>
          <w:sz w:val="16"/>
          <w:szCs w:val="20"/>
          <w:lang w:eastAsia="ja-JP"/>
        </w:rPr>
        <w:t>t</w:t>
      </w:r>
      <w:r>
        <w:rPr>
          <w:rFonts w:ascii="MiSans Medium" w:eastAsia="MiSans Medium" w:hAnsi="MiSans Medium" w:cs="MiSans Medium" w:hint="eastAsia"/>
          <w:sz w:val="16"/>
          <w:szCs w:val="20"/>
          <w:lang w:eastAsia="ja-JP"/>
        </w:rPr>
        <w:t xml:space="preserve"> Update」（アップデート開始）を押してください。</w:t>
      </w:r>
    </w:p>
    <w:p w14:paraId="20C81BC7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</w:p>
    <w:p w14:paraId="37DE596A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</w:p>
    <w:p w14:paraId="68191338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</w:p>
    <w:p w14:paraId="250331C6" w14:textId="77777777" w:rsidR="00C41D03" w:rsidRDefault="00C41D03">
      <w:pPr>
        <w:rPr>
          <w:rFonts w:ascii="MiSans Medium" w:eastAsia="MiSans Medium" w:hAnsi="MiSans Medium" w:cs="MiSans Medium"/>
          <w:sz w:val="16"/>
          <w:szCs w:val="20"/>
          <w:lang w:eastAsia="ja-JP"/>
        </w:rPr>
      </w:pPr>
    </w:p>
    <w:sectPr w:rsidR="00C41D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Sans Medium">
    <w:altName w:val="微软雅黑"/>
    <w:charset w:val="86"/>
    <w:family w:val="auto"/>
    <w:pitch w:val="variable"/>
    <w:sig w:usb0="80000287" w:usb1="080F1811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zUyZGU2ZGI1OGJmZjBjNjg3Zjg5NTY5MTliY2NiMDUifQ=="/>
  </w:docVars>
  <w:rsids>
    <w:rsidRoot w:val="25132A2B"/>
    <w:rsid w:val="00366420"/>
    <w:rsid w:val="003E2F84"/>
    <w:rsid w:val="00C41D03"/>
    <w:rsid w:val="16C5033A"/>
    <w:rsid w:val="25132A2B"/>
    <w:rsid w:val="7B93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1CD6C2"/>
  <w15:docId w15:val="{66616707-A117-4220-82CA-B1A8D4391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tf141\Documents\tencent%20files\435148636\filerecv\mail%20to:support@wlmouse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discord.gg/m5UjgPC8B8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508</Words>
  <Characters>2900</Characters>
  <Application>Microsoft Office Word</Application>
  <DocSecurity>0</DocSecurity>
  <Lines>24</Lines>
  <Paragraphs>6</Paragraphs>
  <ScaleCrop>false</ScaleCrop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…</dc:creator>
  <cp:lastModifiedBy>嘉睿 曾</cp:lastModifiedBy>
  <cp:revision>3</cp:revision>
  <dcterms:created xsi:type="dcterms:W3CDTF">2023-11-07T02:33:00Z</dcterms:created>
  <dcterms:modified xsi:type="dcterms:W3CDTF">2024-01-09T05:39:00Z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ED7F735D3ED34D8E94777DA519539AD8</vt:lpwstr>
  </property>
</Properties>
</file>